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CB11D0" w:rsidRPr="00C17660" w:rsidRDefault="00CB11D0" w:rsidP="00CB11D0">
      <w:pPr>
        <w:spacing w:after="0"/>
        <w:jc w:val="both"/>
        <w:rPr>
          <w:sz w:val="24"/>
        </w:rPr>
      </w:pPr>
    </w:p>
    <w:p w:rsidR="00CB11D0" w:rsidRPr="00C17660" w:rsidRDefault="00CB11D0" w:rsidP="00CB11D0">
      <w:pPr>
        <w:spacing w:after="0"/>
        <w:jc w:val="both"/>
        <w:rPr>
          <w:sz w:val="24"/>
        </w:rPr>
      </w:pPr>
    </w:p>
    <w:p w:rsidR="00CB11D0" w:rsidRPr="005D6EC9" w:rsidRDefault="00CB11D0" w:rsidP="00CB11D0">
      <w:pPr>
        <w:spacing w:after="0"/>
        <w:jc w:val="both"/>
        <w:rPr>
          <w:sz w:val="24"/>
        </w:rPr>
      </w:pPr>
    </w:p>
    <w:p w:rsidR="00CB11D0" w:rsidRPr="00C50AB2" w:rsidRDefault="00CB11D0" w:rsidP="00CB11D0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63161753" wp14:editId="6189BD44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11D0" w:rsidRPr="00C50AB2" w:rsidRDefault="00CB11D0" w:rsidP="00CB11D0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2ECC0A" wp14:editId="2A56A2E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745F0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CB11D0" w:rsidRPr="00C50AB2" w:rsidRDefault="00CB11D0" w:rsidP="00CB11D0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CB11D0" w:rsidRPr="00C50AB2" w:rsidRDefault="00CB11D0" w:rsidP="00CB11D0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CB11D0" w:rsidRPr="00C50AB2" w:rsidRDefault="00CB11D0" w:rsidP="00CB11D0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CB11D0" w:rsidRPr="002817EC" w:rsidRDefault="00CB11D0" w:rsidP="00CB11D0">
      <w:pPr>
        <w:spacing w:after="0"/>
        <w:jc w:val="both"/>
        <w:rPr>
          <w:sz w:val="24"/>
        </w:rPr>
      </w:pPr>
    </w:p>
    <w:p w:rsidR="00CB11D0" w:rsidRPr="002817EC" w:rsidRDefault="00CB11D0" w:rsidP="00CB11D0">
      <w:pPr>
        <w:spacing w:after="0"/>
        <w:jc w:val="both"/>
        <w:rPr>
          <w:sz w:val="24"/>
        </w:rPr>
      </w:pPr>
    </w:p>
    <w:p w:rsidR="00CB11D0" w:rsidRPr="002817EC" w:rsidRDefault="00CB11D0" w:rsidP="00CB11D0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CB11D0" w:rsidRPr="002817EC" w:rsidRDefault="00CB11D0" w:rsidP="00CB11D0">
      <w:pPr>
        <w:spacing w:after="0"/>
        <w:jc w:val="both"/>
        <w:rPr>
          <w:sz w:val="24"/>
        </w:rPr>
      </w:pPr>
    </w:p>
    <w:p w:rsidR="00CB11D0" w:rsidRDefault="00CB11D0" w:rsidP="00CB11D0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EF579E">
        <w:rPr>
          <w:b/>
          <w:sz w:val="24"/>
        </w:rPr>
        <w:t>РД-04-187</w:t>
      </w:r>
    </w:p>
    <w:p w:rsidR="00CB11D0" w:rsidRPr="002817EC" w:rsidRDefault="00CB11D0" w:rsidP="00CB11D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EF579E">
        <w:rPr>
          <w:b/>
          <w:sz w:val="24"/>
        </w:rPr>
        <w:t xml:space="preserve"> 29.12.2025 </w:t>
      </w:r>
      <w:bookmarkStart w:id="0" w:name="_GoBack"/>
      <w:bookmarkEnd w:id="0"/>
      <w:r>
        <w:rPr>
          <w:b/>
          <w:sz w:val="24"/>
        </w:rPr>
        <w:t>г.</w:t>
      </w: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F4208B">
        <w:rPr>
          <w:sz w:val="20"/>
        </w:rPr>
        <w:t xml:space="preserve">СПЗЗ), доклад с вх. № РД-4608/09.12.2025 </w:t>
      </w:r>
      <w:r w:rsidRPr="00E425EA">
        <w:rPr>
          <w:sz w:val="20"/>
        </w:rPr>
        <w:t>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ПО-09-4503/4.12.2025 г. за землището на с. СИВИНО, ЕКАТТЕ 66384, община СМОЛЯН, област СМОЛЯН.</w:t>
      </w: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center"/>
        <w:rPr>
          <w:b/>
          <w:sz w:val="24"/>
        </w:rPr>
      </w:pPr>
      <w:r w:rsidRPr="00E425EA">
        <w:rPr>
          <w:b/>
          <w:sz w:val="24"/>
        </w:rPr>
        <w:t>О Д О Б Р Я В А М:</w:t>
      </w: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1. Споразумение за разпределение на масивите за ползване на пасища, мери и ливади с вх. № ПО-09-4503/4.12.2025 г. г., сключено за календарната 2026 година за землището на с. СИВИНО, ЕКАТТЕ 66384, община СМОЛЯН, област СМОЛЯН, предст</w:t>
      </w:r>
      <w:r w:rsidR="005472CC">
        <w:rPr>
          <w:sz w:val="20"/>
        </w:rPr>
        <w:t xml:space="preserve">авено с доклад вх. № РД-4608/09.12.2025 г. </w:t>
      </w:r>
      <w:r w:rsidRPr="00E425EA">
        <w:rPr>
          <w:sz w:val="20"/>
        </w:rPr>
        <w:t>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5472CC">
        <w:rPr>
          <w:sz w:val="20"/>
        </w:rPr>
        <w:t xml:space="preserve"> селскостопански животни 3 </w:t>
      </w:r>
      <w:r w:rsidRPr="00E425EA">
        <w:rPr>
          <w:sz w:val="20"/>
        </w:rPr>
        <w:t>броя, допуснати до участие в процедурата и обхваща цялата п</w:t>
      </w:r>
      <w:r w:rsidR="005472CC">
        <w:rPr>
          <w:sz w:val="20"/>
        </w:rPr>
        <w:t xml:space="preserve">лощ от в размер на 216.103 </w:t>
      </w:r>
      <w:r w:rsidRPr="00E425EA">
        <w:rPr>
          <w:sz w:val="20"/>
        </w:rPr>
        <w:t>дка, определена за създаване на масиви за ползване в землището.</w:t>
      </w: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2. Масивите за ползване на пасища, мери и ливади в землището на с. СИВИНО,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 xml:space="preserve"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 </w:t>
      </w:r>
      <w:r w:rsidR="008E38D9">
        <w:rPr>
          <w:sz w:val="20"/>
        </w:rPr>
        <w:t xml:space="preserve">Съгласно протокол от 24.01.2025 </w:t>
      </w:r>
      <w:r w:rsidRPr="00E425EA">
        <w:rPr>
          <w:sz w:val="20"/>
        </w:rPr>
        <w:t>г. за землището на с. СИВИНО, ЕКАТТЕ 66384 средното годишно рентно плащане за ползване на пасища и мери е в размер 9.00 лв./дка, а средното годишно рентно плащане за ползване на ливади е в размер 9.00 лв./дка.</w:t>
      </w: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lastRenderedPageBreak/>
        <w:t xml:space="preserve">Банкова сметка: IBAN BG33UBBS80023300251810, Банка ТБ "ОББ" АД </w:t>
      </w:r>
      <w:proofErr w:type="spellStart"/>
      <w:r w:rsidRPr="00E425EA">
        <w:rPr>
          <w:sz w:val="20"/>
        </w:rPr>
        <w:t>кл.Смолян</w:t>
      </w:r>
      <w:proofErr w:type="spellEnd"/>
      <w:r w:rsidRPr="00E425EA">
        <w:rPr>
          <w:sz w:val="20"/>
        </w:rPr>
        <w:t>.</w:t>
      </w: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425EA" w:rsidRPr="00E425EA" w:rsidTr="00E425EA">
        <w:trPr>
          <w:jc w:val="center"/>
        </w:trPr>
        <w:tc>
          <w:tcPr>
            <w:tcW w:w="5200" w:type="dxa"/>
            <w:shd w:val="clear" w:color="auto" w:fill="auto"/>
          </w:tcPr>
          <w:p w:rsidR="00E425EA" w:rsidRDefault="00E425EA" w:rsidP="00E425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E425EA" w:rsidRPr="00E425EA" w:rsidRDefault="00E425EA" w:rsidP="00E425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425EA" w:rsidRPr="00E425EA" w:rsidRDefault="00E425EA" w:rsidP="00E425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425EA" w:rsidRPr="00E425EA" w:rsidRDefault="00E425EA" w:rsidP="00E425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425EA" w:rsidRPr="00E425EA" w:rsidTr="00E425EA">
        <w:trPr>
          <w:jc w:val="center"/>
        </w:trPr>
        <w:tc>
          <w:tcPr>
            <w:tcW w:w="5200" w:type="dxa"/>
            <w:shd w:val="clear" w:color="auto" w:fill="auto"/>
          </w:tcPr>
          <w:p w:rsidR="00E425EA" w:rsidRPr="00E425EA" w:rsidRDefault="008E38D9" w:rsidP="00E425E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АЛБЕНА </w:t>
            </w:r>
            <w:r w:rsidR="00E425EA">
              <w:rPr>
                <w:sz w:val="20"/>
              </w:rPr>
              <w:t xml:space="preserve"> ПАРЕВА</w:t>
            </w:r>
          </w:p>
        </w:tc>
        <w:tc>
          <w:tcPr>
            <w:tcW w:w="1280" w:type="dxa"/>
            <w:shd w:val="clear" w:color="auto" w:fill="auto"/>
          </w:tcPr>
          <w:p w:rsidR="00E425EA" w:rsidRPr="00E425EA" w:rsidRDefault="00E425EA" w:rsidP="00E425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27.480</w:t>
            </w:r>
          </w:p>
        </w:tc>
        <w:tc>
          <w:tcPr>
            <w:tcW w:w="1280" w:type="dxa"/>
            <w:shd w:val="clear" w:color="auto" w:fill="auto"/>
          </w:tcPr>
          <w:p w:rsidR="00E425EA" w:rsidRDefault="00E425EA" w:rsidP="00E425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247.32</w:t>
            </w:r>
          </w:p>
          <w:p w:rsidR="00E425EA" w:rsidRPr="00E425EA" w:rsidRDefault="00E425EA" w:rsidP="00E425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126.45</w:t>
            </w:r>
          </w:p>
        </w:tc>
      </w:tr>
      <w:tr w:rsidR="00E425EA" w:rsidRPr="00E425EA" w:rsidTr="00E425EA">
        <w:trPr>
          <w:jc w:val="center"/>
        </w:trPr>
        <w:tc>
          <w:tcPr>
            <w:tcW w:w="5200" w:type="dxa"/>
            <w:shd w:val="clear" w:color="auto" w:fill="auto"/>
          </w:tcPr>
          <w:p w:rsidR="00E425EA" w:rsidRPr="00E425EA" w:rsidRDefault="008E38D9" w:rsidP="00E425E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ДЕСИСЛАВА </w:t>
            </w:r>
            <w:r w:rsidR="00E425EA">
              <w:rPr>
                <w:sz w:val="20"/>
              </w:rPr>
              <w:t xml:space="preserve"> МАНОЛЕВА</w:t>
            </w:r>
          </w:p>
        </w:tc>
        <w:tc>
          <w:tcPr>
            <w:tcW w:w="1280" w:type="dxa"/>
            <w:shd w:val="clear" w:color="auto" w:fill="auto"/>
          </w:tcPr>
          <w:p w:rsidR="00E425EA" w:rsidRPr="00E425EA" w:rsidRDefault="00E425EA" w:rsidP="00E425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106.745</w:t>
            </w:r>
          </w:p>
        </w:tc>
        <w:tc>
          <w:tcPr>
            <w:tcW w:w="1280" w:type="dxa"/>
            <w:shd w:val="clear" w:color="auto" w:fill="auto"/>
          </w:tcPr>
          <w:p w:rsidR="00E425EA" w:rsidRDefault="00E425EA" w:rsidP="00E425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960.70</w:t>
            </w:r>
          </w:p>
          <w:p w:rsidR="00E425EA" w:rsidRPr="00E425EA" w:rsidRDefault="00E425EA" w:rsidP="00E425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491.20</w:t>
            </w:r>
          </w:p>
        </w:tc>
      </w:tr>
      <w:tr w:rsidR="00E425EA" w:rsidRPr="00E425EA" w:rsidTr="00E425EA">
        <w:trPr>
          <w:jc w:val="center"/>
        </w:trPr>
        <w:tc>
          <w:tcPr>
            <w:tcW w:w="5200" w:type="dxa"/>
            <w:shd w:val="clear" w:color="auto" w:fill="auto"/>
          </w:tcPr>
          <w:p w:rsidR="00E425EA" w:rsidRPr="00E425EA" w:rsidRDefault="008E38D9" w:rsidP="00E425E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ЗАХАРИ </w:t>
            </w:r>
            <w:r w:rsidR="00E425EA">
              <w:rPr>
                <w:sz w:val="20"/>
              </w:rPr>
              <w:t>МАНОЛЕВ</w:t>
            </w:r>
          </w:p>
        </w:tc>
        <w:tc>
          <w:tcPr>
            <w:tcW w:w="1280" w:type="dxa"/>
            <w:shd w:val="clear" w:color="auto" w:fill="auto"/>
          </w:tcPr>
          <w:p w:rsidR="00E425EA" w:rsidRPr="00E425EA" w:rsidRDefault="00E425EA" w:rsidP="00E425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6.477</w:t>
            </w:r>
          </w:p>
        </w:tc>
        <w:tc>
          <w:tcPr>
            <w:tcW w:w="1280" w:type="dxa"/>
            <w:shd w:val="clear" w:color="auto" w:fill="auto"/>
          </w:tcPr>
          <w:p w:rsidR="00E425EA" w:rsidRDefault="00E425EA" w:rsidP="00E425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58.29</w:t>
            </w:r>
          </w:p>
          <w:p w:rsidR="00E425EA" w:rsidRPr="00E425EA" w:rsidRDefault="00E425EA" w:rsidP="00E425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29.80</w:t>
            </w:r>
          </w:p>
        </w:tc>
      </w:tr>
    </w:tbl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E425EA" w:rsidRPr="00E425EA" w:rsidRDefault="00E425EA" w:rsidP="00E425EA">
      <w:pPr>
        <w:spacing w:after="0"/>
        <w:jc w:val="both"/>
        <w:rPr>
          <w:sz w:val="24"/>
        </w:rPr>
      </w:pP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Контрол по изпълнение на заповедта ще упражнявам лично.</w:t>
      </w:r>
    </w:p>
    <w:p w:rsidR="00E425EA" w:rsidRPr="00E425EA" w:rsidRDefault="00E425EA" w:rsidP="00E425EA">
      <w:pPr>
        <w:spacing w:after="0"/>
        <w:jc w:val="both"/>
        <w:rPr>
          <w:sz w:val="20"/>
        </w:rPr>
      </w:pPr>
      <w:r w:rsidRPr="00E425E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B11D0" w:rsidRPr="002817EC" w:rsidRDefault="00CB11D0" w:rsidP="00CB11D0">
      <w:pPr>
        <w:spacing w:after="0"/>
        <w:jc w:val="both"/>
        <w:rPr>
          <w:sz w:val="24"/>
        </w:rPr>
      </w:pPr>
    </w:p>
    <w:p w:rsidR="00CB11D0" w:rsidRPr="001E3254" w:rsidRDefault="00CB11D0" w:rsidP="00CB11D0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B13B6B">
        <w:rPr>
          <w:b/>
        </w:rPr>
        <w:t xml:space="preserve">           /П/</w:t>
      </w:r>
    </w:p>
    <w:p w:rsidR="00CB11D0" w:rsidRDefault="00CB11D0" w:rsidP="00CB11D0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CB11D0" w:rsidRDefault="00CB11D0" w:rsidP="00CB11D0">
      <w:pPr>
        <w:spacing w:after="0"/>
        <w:rPr>
          <w:b/>
        </w:rPr>
      </w:pPr>
    </w:p>
    <w:sectPr w:rsidR="00CB11D0" w:rsidSect="00CB11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973" w:rsidRDefault="001F5973" w:rsidP="00E425EA">
      <w:pPr>
        <w:spacing w:after="0" w:line="240" w:lineRule="auto"/>
      </w:pPr>
      <w:r>
        <w:separator/>
      </w:r>
    </w:p>
  </w:endnote>
  <w:endnote w:type="continuationSeparator" w:id="0">
    <w:p w:rsidR="001F5973" w:rsidRDefault="001F5973" w:rsidP="00E42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5EA" w:rsidRDefault="00E425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5EA" w:rsidRDefault="00E425EA" w:rsidP="00E425E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F579E">
      <w:rPr>
        <w:noProof/>
      </w:rPr>
      <w:t>1</w:t>
    </w:r>
    <w:r>
      <w:fldChar w:fldCharType="end"/>
    </w:r>
    <w:r>
      <w:t>/</w:t>
    </w:r>
    <w:r w:rsidR="001F5973">
      <w:fldChar w:fldCharType="begin"/>
    </w:r>
    <w:r w:rsidR="001F5973">
      <w:instrText xml:space="preserve"> NUMPAGES  \* MERGEFORMAT </w:instrText>
    </w:r>
    <w:r w:rsidR="001F5973">
      <w:fldChar w:fldCharType="separate"/>
    </w:r>
    <w:r w:rsidR="00EF579E">
      <w:rPr>
        <w:noProof/>
      </w:rPr>
      <w:t>2</w:t>
    </w:r>
    <w:r w:rsidR="001F597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5EA" w:rsidRDefault="00E425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973" w:rsidRDefault="001F5973" w:rsidP="00E425EA">
      <w:pPr>
        <w:spacing w:after="0" w:line="240" w:lineRule="auto"/>
      </w:pPr>
      <w:r>
        <w:separator/>
      </w:r>
    </w:p>
  </w:footnote>
  <w:footnote w:type="continuationSeparator" w:id="0">
    <w:p w:rsidR="001F5973" w:rsidRDefault="001F5973" w:rsidP="00E42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5EA" w:rsidRDefault="00E425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5EA" w:rsidRDefault="00E425E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5EA" w:rsidRDefault="00E425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5EA"/>
    <w:rsid w:val="00021947"/>
    <w:rsid w:val="001F5973"/>
    <w:rsid w:val="002F1C62"/>
    <w:rsid w:val="005472CC"/>
    <w:rsid w:val="0067510D"/>
    <w:rsid w:val="00753831"/>
    <w:rsid w:val="008E38D9"/>
    <w:rsid w:val="00B13B6B"/>
    <w:rsid w:val="00C607A2"/>
    <w:rsid w:val="00CB11D0"/>
    <w:rsid w:val="00E425EA"/>
    <w:rsid w:val="00EF579E"/>
    <w:rsid w:val="00F4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67BF3F"/>
  <w15:chartTrackingRefBased/>
  <w15:docId w15:val="{2F6DD386-AB80-426C-8E6C-C220D1B0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425EA"/>
  </w:style>
  <w:style w:type="paragraph" w:styleId="a5">
    <w:name w:val="footer"/>
    <w:basedOn w:val="a"/>
    <w:link w:val="a6"/>
    <w:uiPriority w:val="99"/>
    <w:unhideWhenUsed/>
    <w:rsid w:val="00E42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425EA"/>
  </w:style>
  <w:style w:type="paragraph" w:styleId="a7">
    <w:name w:val="Balloon Text"/>
    <w:basedOn w:val="a"/>
    <w:link w:val="a8"/>
    <w:uiPriority w:val="99"/>
    <w:semiHidden/>
    <w:unhideWhenUsed/>
    <w:rsid w:val="00753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753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2025-12-09T08:27:00Z</cp:lastPrinted>
  <dcterms:created xsi:type="dcterms:W3CDTF">2025-12-09T08:29:00Z</dcterms:created>
  <dcterms:modified xsi:type="dcterms:W3CDTF">2025-12-29T10:56:00Z</dcterms:modified>
</cp:coreProperties>
</file>